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3EC7A5C3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505C9C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enero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 xml:space="preserve">Los </w:t>
      </w:r>
      <w:proofErr w:type="gramStart"/>
      <w:r>
        <w:rPr>
          <w:rFonts w:ascii="Arial" w:hAnsi="Arial" w:cs="Arial"/>
          <w:sz w:val="20"/>
          <w:szCs w:val="20"/>
        </w:rPr>
        <w:t>links</w:t>
      </w:r>
      <w:proofErr w:type="gramEnd"/>
      <w:r>
        <w:rPr>
          <w:rFonts w:ascii="Arial" w:hAnsi="Arial" w:cs="Arial"/>
          <w:sz w:val="20"/>
          <w:szCs w:val="20"/>
        </w:rPr>
        <w:t xml:space="preserve">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C94937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C94937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C94937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C94937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C94937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C94937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C9493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C9493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C9493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C94937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C94937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C94937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C94937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Pr="001221D4" w:rsidRDefault="00C94937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C94937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C94937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3" w:history="1">
              <w:r w:rsidR="00581E01"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C94937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C94937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C94937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C94937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C94937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C94937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C9493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C94937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C94937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C94937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C94937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C94937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C94937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C94937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C94937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C94937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C94937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C94937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C94937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C94937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C94937" w:rsidP="009D4158">
            <w:pPr>
              <w:spacing w:after="0" w:line="240" w:lineRule="auto"/>
            </w:pPr>
            <w:hyperlink r:id="rId54" w:history="1">
              <w:r w:rsidR="009D4158">
                <w:rPr>
                  <w:rStyle w:val="Hipervnculo"/>
                </w:rPr>
                <w:t>Decreto-Num.-416-23-que-Aprueba-el-Nuevo-Reglamento-de-Aplicacion-de-la-Ley-340-06.-Sustituye-el-Decreto-Num.-543-</w:t>
              </w:r>
              <w:proofErr w:type="gramStart"/>
              <w:r w:rsidR="009D4158">
                <w:rPr>
                  <w:rStyle w:val="Hipervnculo"/>
                </w:rPr>
                <w:t>12._</w:t>
              </w:r>
              <w:proofErr w:type="gramEnd"/>
              <w:r w:rsidR="009D4158">
                <w:rPr>
                  <w:rStyle w:val="Hipervnculo"/>
                </w:rPr>
                <w:t>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C9493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6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C9493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C94937" w:rsidP="009358F7">
            <w:pPr>
              <w:spacing w:after="0" w:line="240" w:lineRule="auto"/>
            </w:pPr>
            <w:hyperlink r:id="rId58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C9493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C9493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1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C94937" w:rsidP="009358F7">
            <w:pPr>
              <w:spacing w:after="0" w:line="240" w:lineRule="auto"/>
              <w:jc w:val="center"/>
            </w:pPr>
            <w:hyperlink r:id="rId62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C94937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C94937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C94937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C94937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C94937" w:rsidP="0032284F">
            <w:pPr>
              <w:spacing w:after="0" w:line="240" w:lineRule="auto"/>
              <w:jc w:val="center"/>
            </w:pPr>
            <w:hyperlink r:id="rId6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C94937" w:rsidP="002A645C">
            <w:pPr>
              <w:spacing w:after="0" w:line="240" w:lineRule="auto"/>
              <w:jc w:val="center"/>
            </w:pPr>
            <w:hyperlink r:id="rId70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C94937" w:rsidP="0032284F">
            <w:pPr>
              <w:spacing w:after="0" w:line="240" w:lineRule="auto"/>
              <w:jc w:val="center"/>
            </w:pPr>
            <w:hyperlink r:id="rId7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C94937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C94937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C94937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C94937" w:rsidP="00FF6061">
            <w:pPr>
              <w:spacing w:after="0" w:line="240" w:lineRule="auto"/>
              <w:jc w:val="center"/>
            </w:pPr>
            <w:hyperlink r:id="rId75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C94937" w:rsidP="00FF6061"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C9493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C94937" w:rsidP="00FF6061">
            <w:pPr>
              <w:spacing w:after="0" w:line="240" w:lineRule="auto"/>
              <w:jc w:val="center"/>
            </w:pPr>
            <w:hyperlink r:id="rId78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C9493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9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C94937" w:rsidP="00FF6061">
            <w:pPr>
              <w:spacing w:after="0" w:line="240" w:lineRule="auto"/>
              <w:jc w:val="center"/>
            </w:pPr>
            <w:hyperlink r:id="rId80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C94937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C94937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C94937" w:rsidP="00FF6061">
            <w:pPr>
              <w:spacing w:after="0" w:line="240" w:lineRule="auto"/>
              <w:jc w:val="center"/>
            </w:pPr>
            <w:hyperlink r:id="rId8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C94937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4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C9493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5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C94937" w:rsidP="00FF6061">
            <w:pPr>
              <w:spacing w:after="0" w:line="240" w:lineRule="auto"/>
              <w:jc w:val="center"/>
            </w:pPr>
            <w:hyperlink r:id="rId86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C94937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C94937" w:rsidP="00063CC1">
            <w:pPr>
              <w:spacing w:after="0" w:line="240" w:lineRule="auto"/>
              <w:jc w:val="center"/>
            </w:pPr>
            <w:hyperlink r:id="rId88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C94937" w:rsidP="00063CC1">
            <w:pPr>
              <w:spacing w:after="0" w:line="240" w:lineRule="auto"/>
              <w:jc w:val="both"/>
            </w:pPr>
            <w:hyperlink r:id="rId89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C94937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90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C94937" w:rsidP="0080595D">
            <w:pPr>
              <w:spacing w:after="0" w:line="240" w:lineRule="auto"/>
              <w:jc w:val="center"/>
            </w:pPr>
            <w:hyperlink r:id="rId91" w:history="1">
              <w:r w:rsidR="007F0160"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C94937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2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C94937" w:rsidP="0080595D">
            <w:pPr>
              <w:spacing w:after="0" w:line="240" w:lineRule="auto"/>
              <w:jc w:val="center"/>
            </w:pPr>
            <w:hyperlink r:id="rId93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C94937">
            <w:pPr>
              <w:spacing w:after="0" w:line="240" w:lineRule="auto"/>
              <w:jc w:val="center"/>
            </w:pPr>
            <w:hyperlink r:id="rId94" w:history="1">
              <w:r w:rsidR="00725125">
                <w:rPr>
                  <w:rStyle w:val="Hipervnculo"/>
                </w:rPr>
                <w:t>Resolucion-</w:t>
              </w:r>
              <w:proofErr w:type="gramStart"/>
              <w:r w:rsidR="00725125">
                <w:rPr>
                  <w:rStyle w:val="Hipervnculo"/>
                </w:rPr>
                <w:t>NO.-</w:t>
              </w:r>
              <w:proofErr w:type="gramEnd"/>
              <w:r w:rsidR="00725125">
                <w:rPr>
                  <w:rStyle w:val="Hipervnculo"/>
                </w:rPr>
                <w:t>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proofErr w:type="spellStart"/>
              <w:r w:rsidR="00725125">
                <w:rPr>
                  <w:rStyle w:val="Hipervnculo"/>
                </w:rPr>
                <w:t>ocr</w:t>
              </w:r>
              <w:proofErr w:type="spellEnd"/>
              <w:r w:rsidR="00725125"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C94937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5" w:history="1">
              <w:r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</w:t>
              </w:r>
              <w:r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DIGEIG-NO.-06-2021-BIS-QUE-DECLARA-DE-ALTA-P</w:t>
              </w:r>
              <w:r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C9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6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C94937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C94937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C94937">
            <w:pPr>
              <w:spacing w:after="0" w:line="240" w:lineRule="auto"/>
              <w:jc w:val="both"/>
            </w:pPr>
            <w:hyperlink r:id="rId99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C94937">
            <w:pPr>
              <w:spacing w:after="0" w:line="240" w:lineRule="auto"/>
              <w:jc w:val="center"/>
            </w:pPr>
            <w:hyperlink r:id="rId100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C94937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1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C94937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C94937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3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C94937" w:rsidP="0015483D">
            <w:pPr>
              <w:spacing w:after="0" w:line="240" w:lineRule="auto"/>
              <w:jc w:val="center"/>
            </w:pPr>
            <w:hyperlink r:id="rId104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5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C94937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6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C94937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7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8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C94937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9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C94937" w:rsidP="0015483D">
            <w:pPr>
              <w:jc w:val="center"/>
            </w:pPr>
            <w:hyperlink r:id="rId110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C94937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C94937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C94937" w:rsidP="0015483D">
            <w:pPr>
              <w:jc w:val="center"/>
            </w:pPr>
            <w:hyperlink r:id="rId113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C94937" w:rsidP="0015483D">
            <w:pPr>
              <w:jc w:val="center"/>
            </w:pPr>
            <w:hyperlink r:id="rId114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C94937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C94937" w:rsidP="00245CB0">
            <w:pPr>
              <w:jc w:val="center"/>
              <w:rPr>
                <w:color w:val="0000FF"/>
                <w:u w:val="single"/>
              </w:rPr>
            </w:pPr>
            <w:hyperlink r:id="rId116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C94937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C94937" w:rsidP="00245CB0">
            <w:pPr>
              <w:jc w:val="center"/>
              <w:rPr>
                <w:rStyle w:val="Hipervnculo"/>
              </w:rPr>
            </w:pPr>
            <w:hyperlink r:id="rId118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C94937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C94937" w:rsidP="00D55D83">
            <w:pPr>
              <w:jc w:val="center"/>
              <w:rPr>
                <w:rStyle w:val="Hipervnculo"/>
              </w:rPr>
            </w:pPr>
            <w:hyperlink r:id="rId120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C94937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C94937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2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C94937">
            <w:pPr>
              <w:spacing w:after="0" w:line="240" w:lineRule="auto"/>
              <w:jc w:val="center"/>
            </w:pPr>
            <w:hyperlink r:id="rId123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C94937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C94937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C94937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C94937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12BDB59D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924D65">
              <w:rPr>
                <w:rFonts w:ascii="Arial" w:hAnsi="Arial" w:cs="Arial"/>
                <w:sz w:val="16"/>
                <w:szCs w:val="16"/>
              </w:rPr>
              <w:t>octubre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24D65">
              <w:rPr>
                <w:rFonts w:ascii="Arial" w:hAnsi="Arial" w:cs="Arial"/>
                <w:sz w:val="16"/>
                <w:szCs w:val="16"/>
              </w:rPr>
              <w:t>diciembre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C94937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C94937" w:rsidP="00A46CEC">
            <w:pPr>
              <w:jc w:val="center"/>
            </w:pPr>
            <w:hyperlink r:id="rId129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2DE5E2B2" w:rsidR="00197631" w:rsidRDefault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Enero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C94937">
            <w:pPr>
              <w:jc w:val="center"/>
            </w:pPr>
            <w:hyperlink r:id="rId130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4D6AC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C94937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C94937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48B54116" w:rsidR="00197631" w:rsidRDefault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Diciembre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C94937" w:rsidP="00A46CEC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C94937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C94937" w:rsidP="00BF79D0">
            <w:pPr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C94937">
            <w:pPr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7673EA9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C94937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0E339A76" w:rsidR="00197631" w:rsidRDefault="00924D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C94937">
            <w:pPr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C94937">
            <w:pPr>
              <w:spacing w:after="0" w:line="240" w:lineRule="auto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C94937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202A0002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C94937">
            <w:pPr>
              <w:spacing w:after="0" w:line="240" w:lineRule="auto"/>
              <w:jc w:val="center"/>
            </w:pPr>
            <w:hyperlink r:id="rId141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C94937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C94937">
            <w:pPr>
              <w:spacing w:after="0" w:line="240" w:lineRule="auto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C94937">
            <w:pPr>
              <w:spacing w:after="0" w:line="240" w:lineRule="auto"/>
              <w:jc w:val="center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lastRenderedPageBreak/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C94937">
            <w:pPr>
              <w:spacing w:after="0" w:line="240" w:lineRule="auto"/>
              <w:jc w:val="center"/>
            </w:pPr>
            <w:hyperlink r:id="rId145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C94937">
            <w:pPr>
              <w:spacing w:after="0" w:line="240" w:lineRule="auto"/>
              <w:jc w:val="center"/>
            </w:pPr>
            <w:hyperlink r:id="rId146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35FDB7D5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DE41FF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C94937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9039E5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C94937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C94937" w:rsidP="003005FB">
            <w:pPr>
              <w:shd w:val="clear" w:color="auto" w:fill="FFFFFF"/>
              <w:spacing w:after="60" w:line="240" w:lineRule="auto"/>
              <w:jc w:val="both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A377BD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C94937">
            <w:pPr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C949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A355BA9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270"/>
        <w:gridCol w:w="177"/>
        <w:gridCol w:w="1272"/>
      </w:tblGrid>
      <w:tr w:rsidR="00197631" w14:paraId="4CE09AA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C94937">
            <w:pPr>
              <w:pStyle w:val="Prrafodelista"/>
              <w:shd w:val="clear" w:color="auto" w:fill="FFFFFF"/>
              <w:spacing w:after="60" w:line="300" w:lineRule="atLeast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A3D95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E81CD0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C94937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AB1CBB"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54C8E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C94937" w:rsidP="00AB1CBB">
            <w:pPr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AB1CBB"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2B117C8D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3EDCF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0E11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8348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04A94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99FF69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E82B7F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426B1D9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Portal </w:t>
            </w:r>
            <w:r w:rsidR="008535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C9493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C94937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23FAAC32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C94937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C94937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1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C94937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C92BB24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4223D35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2C7A9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C94937">
            <w:pPr>
              <w:ind w:left="720" w:hanging="720"/>
              <w:jc w:val="center"/>
            </w:pPr>
            <w:hyperlink r:id="rId177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027B16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C94937">
            <w:pPr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0012DCD8" w:rsidR="00197631" w:rsidRDefault="00F4582E" w:rsidP="00F4582E"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753B01">
              <w:rPr>
                <w:rFonts w:ascii="Arial" w:hAnsi="Arial" w:cs="Arial"/>
                <w:sz w:val="16"/>
                <w:szCs w:val="16"/>
              </w:rPr>
              <w:t>julio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753B01">
              <w:rPr>
                <w:rFonts w:ascii="Arial" w:hAnsi="Arial" w:cs="Arial"/>
                <w:sz w:val="16"/>
                <w:szCs w:val="16"/>
              </w:rPr>
              <w:t>diciembre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C949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C94937">
            <w:pPr>
              <w:jc w:val="center"/>
            </w:pPr>
            <w:hyperlink r:id="rId180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1A3A0874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1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55631427" w:rsidR="00197631" w:rsidRDefault="00924D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octubre - diciembre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C94937" w:rsidP="007213B0">
            <w:pPr>
              <w:spacing w:after="0" w:line="240" w:lineRule="auto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C94937" w:rsidP="00BF79D0">
            <w:pPr>
              <w:spacing w:after="0" w:line="240" w:lineRule="auto"/>
            </w:pPr>
            <w:hyperlink r:id="rId183" w:history="1">
              <w:r w:rsidR="00BF79D0"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C94937">
            <w:pPr>
              <w:spacing w:after="0" w:line="240" w:lineRule="auto"/>
              <w:jc w:val="center"/>
            </w:pPr>
            <w:hyperlink r:id="rId184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Pr="009A4C50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C94937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38A28F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C94937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6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0F7D4" w14:textId="77777777" w:rsidR="007C0641" w:rsidRDefault="007C0641" w:rsidP="007C06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Enero,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C94937">
      <w:pPr>
        <w:spacing w:after="0" w:line="240" w:lineRule="auto"/>
      </w:pPr>
      <w:hyperlink r:id="rId187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8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E7C0" w14:textId="77777777" w:rsidR="00AC161C" w:rsidRDefault="00AC161C">
      <w:pPr>
        <w:spacing w:after="0" w:line="240" w:lineRule="auto"/>
      </w:pPr>
      <w:r>
        <w:separator/>
      </w:r>
    </w:p>
  </w:endnote>
  <w:endnote w:type="continuationSeparator" w:id="0">
    <w:p w14:paraId="33FEFF35" w14:textId="77777777" w:rsidR="00AC161C" w:rsidRDefault="00A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F7FE" w14:textId="77777777" w:rsidR="00AC161C" w:rsidRDefault="00AC161C">
      <w:pPr>
        <w:spacing w:after="0" w:line="240" w:lineRule="auto"/>
      </w:pPr>
      <w:r>
        <w:separator/>
      </w:r>
    </w:p>
  </w:footnote>
  <w:footnote w:type="continuationSeparator" w:id="0">
    <w:p w14:paraId="3156C00D" w14:textId="77777777" w:rsidR="00AC161C" w:rsidRDefault="00A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663C8"/>
    <w:rsid w:val="00071764"/>
    <w:rsid w:val="00077983"/>
    <w:rsid w:val="0008605F"/>
    <w:rsid w:val="000F76A7"/>
    <w:rsid w:val="00103118"/>
    <w:rsid w:val="001060CD"/>
    <w:rsid w:val="001221D4"/>
    <w:rsid w:val="00135345"/>
    <w:rsid w:val="00142281"/>
    <w:rsid w:val="001540EF"/>
    <w:rsid w:val="0015483D"/>
    <w:rsid w:val="00167C5A"/>
    <w:rsid w:val="001926E2"/>
    <w:rsid w:val="00197631"/>
    <w:rsid w:val="001A756A"/>
    <w:rsid w:val="001D7817"/>
    <w:rsid w:val="0020738E"/>
    <w:rsid w:val="00231296"/>
    <w:rsid w:val="00237172"/>
    <w:rsid w:val="002374F1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E2BED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72C41"/>
    <w:rsid w:val="00486C6A"/>
    <w:rsid w:val="004907B6"/>
    <w:rsid w:val="0049174B"/>
    <w:rsid w:val="004960DB"/>
    <w:rsid w:val="004B0CAC"/>
    <w:rsid w:val="004D7BD4"/>
    <w:rsid w:val="00505C9C"/>
    <w:rsid w:val="005340E2"/>
    <w:rsid w:val="00537C7D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9167B"/>
    <w:rsid w:val="006918E3"/>
    <w:rsid w:val="0069778C"/>
    <w:rsid w:val="006A2EEE"/>
    <w:rsid w:val="006B0A83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53B01"/>
    <w:rsid w:val="007541B4"/>
    <w:rsid w:val="00757A56"/>
    <w:rsid w:val="0077605D"/>
    <w:rsid w:val="00776F99"/>
    <w:rsid w:val="0079165D"/>
    <w:rsid w:val="00795D76"/>
    <w:rsid w:val="0079751F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919EA"/>
    <w:rsid w:val="008A2597"/>
    <w:rsid w:val="008A6B35"/>
    <w:rsid w:val="008B4926"/>
    <w:rsid w:val="008C375F"/>
    <w:rsid w:val="008D739B"/>
    <w:rsid w:val="008F11EA"/>
    <w:rsid w:val="00924D65"/>
    <w:rsid w:val="009346E8"/>
    <w:rsid w:val="009358F7"/>
    <w:rsid w:val="00954DA5"/>
    <w:rsid w:val="009567A9"/>
    <w:rsid w:val="0098245B"/>
    <w:rsid w:val="00984FF0"/>
    <w:rsid w:val="009A4C50"/>
    <w:rsid w:val="009C3D92"/>
    <w:rsid w:val="009C6D69"/>
    <w:rsid w:val="009D06C5"/>
    <w:rsid w:val="009D4158"/>
    <w:rsid w:val="009D534B"/>
    <w:rsid w:val="009E6634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1CBB"/>
    <w:rsid w:val="00AB2C1B"/>
    <w:rsid w:val="00AB6C65"/>
    <w:rsid w:val="00AC161C"/>
    <w:rsid w:val="00B45432"/>
    <w:rsid w:val="00B46174"/>
    <w:rsid w:val="00B875A2"/>
    <w:rsid w:val="00BA0C20"/>
    <w:rsid w:val="00BA6B22"/>
    <w:rsid w:val="00BC2026"/>
    <w:rsid w:val="00BC620C"/>
    <w:rsid w:val="00BD73A0"/>
    <w:rsid w:val="00BE22B0"/>
    <w:rsid w:val="00BF040B"/>
    <w:rsid w:val="00BF10CE"/>
    <w:rsid w:val="00BF79D0"/>
    <w:rsid w:val="00C01137"/>
    <w:rsid w:val="00C12B8A"/>
    <w:rsid w:val="00C17B57"/>
    <w:rsid w:val="00C274CC"/>
    <w:rsid w:val="00C426B1"/>
    <w:rsid w:val="00C47913"/>
    <w:rsid w:val="00C47BD5"/>
    <w:rsid w:val="00C51755"/>
    <w:rsid w:val="00C61685"/>
    <w:rsid w:val="00C94937"/>
    <w:rsid w:val="00CA2B1B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4920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E7487"/>
    <w:rsid w:val="00EF54D2"/>
    <w:rsid w:val="00EF7F8A"/>
    <w:rsid w:val="00F11279"/>
    <w:rsid w:val="00F214DB"/>
    <w:rsid w:val="00F31C44"/>
    <w:rsid w:val="00F4210F"/>
    <w:rsid w:val="00F4582E"/>
    <w:rsid w:val="00F468D4"/>
    <w:rsid w:val="00F514BE"/>
    <w:rsid w:val="00F73361"/>
    <w:rsid w:val="00FA6D6A"/>
    <w:rsid w:val="00FB6B54"/>
    <w:rsid w:val="00FC25C6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3/?Reglamento-490_07-de-Compras-y-Contrataciones-de-Bienes-Servicios-y-Obras.pdf" TargetMode="External"/><Relationship Id="rId133" Type="http://schemas.openxmlformats.org/officeDocument/2006/relationships/hyperlink" Target="https://inefi.gob.do/transparencia/planificacion-estrategica-institucional/" TargetMode="External"/><Relationship Id="rId138" Type="http://schemas.openxmlformats.org/officeDocument/2006/relationships/hyperlink" Target="https://inefi.gob.do/transparencia/informacion-basica/" TargetMode="External"/><Relationship Id="rId154" Type="http://schemas.openxmlformats.org/officeDocument/2006/relationships/hyperlink" Target="https://inefi.gob.do/transparencia/compras-y-contrataciones/" TargetMode="External"/><Relationship Id="rId159" Type="http://schemas.openxmlformats.org/officeDocument/2006/relationships/hyperlink" Target="https://inefi.gob.do/transparencia/compras-menores/" TargetMode="External"/><Relationship Id="rId175" Type="http://schemas.openxmlformats.org/officeDocument/2006/relationships/hyperlink" Target="https://inefi.gob.do/transparencia/informe-de-cierre-anual-basado-sistema/" TargetMode="External"/><Relationship Id="rId170" Type="http://schemas.openxmlformats.org/officeDocument/2006/relationships/hyperlink" Target="https://inefi.gob.do/transparencia/informe-de-cierre-anual-basado-sistema/" TargetMode="External"/><Relationship Id="rId16" Type="http://schemas.openxmlformats.org/officeDocument/2006/relationships/hyperlink" Target="https://inefi.gob.do/transparencia/constitucion-dominicana/" TargetMode="External"/><Relationship Id="rId107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3" Type="http://schemas.openxmlformats.org/officeDocument/2006/relationships/hyperlink" Target="https://digecog.gob.do/transparencia/phocadownload/BaseLegal/base-legal.pdf" TargetMode="External"/><Relationship Id="rId58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3" Type="http://schemas.openxmlformats.org/officeDocument/2006/relationships/hyperlink" Target="https://inefi.gob.do/organigrama/" TargetMode="External"/><Relationship Id="rId128" Type="http://schemas.openxmlformats.org/officeDocument/2006/relationships/hyperlink" Target="https://inefi.gob.do/transparencia/responsable-de-acceso/" TargetMode="External"/><Relationship Id="rId144" Type="http://schemas.openxmlformats.org/officeDocument/2006/relationships/hyperlink" Target="https://inefi.gob.do/transparencia/declaracion-jurada-de-patrimonio/" TargetMode="External"/><Relationship Id="rId149" Type="http://schemas.openxmlformats.org/officeDocument/2006/relationships/hyperlink" Target="https://inefi.gob.do/transparencia/jubilaciones-pensiones-retir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95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160" Type="http://schemas.openxmlformats.org/officeDocument/2006/relationships/hyperlink" Target="https://inefi.gob.do/transparencia/subasta-inversa/" TargetMode="External"/><Relationship Id="rId165" Type="http://schemas.openxmlformats.org/officeDocument/2006/relationships/hyperlink" Target="https://inefi.gob.do/transparencia/portal-transaccional/" TargetMode="External"/><Relationship Id="rId181" Type="http://schemas.openxmlformats.org/officeDocument/2006/relationships/hyperlink" Target="https://inefi.gob.do/transparencia/datos-abiertos/" TargetMode="External"/><Relationship Id="rId186" Type="http://schemas.openxmlformats.org/officeDocument/2006/relationships/hyperlink" Target="https://inefi.gob.do/transparencia/relacion-de-consultas-publicas/" TargetMode="Externa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18" Type="http://schemas.openxmlformats.org/officeDocument/2006/relationships/hyperlink" Target="https://inefi.gob.do/inefi/shared-files/37795/?noma-nortic-a2-2013.pdf" TargetMode="External"/><Relationship Id="rId134" Type="http://schemas.openxmlformats.org/officeDocument/2006/relationships/hyperlink" Target="https://inefi.gob.do/transparencia/plan-operativo-anual/" TargetMode="External"/><Relationship Id="rId139" Type="http://schemas.openxmlformats.org/officeDocument/2006/relationships/hyperlink" Target="https://311.gob.do/" TargetMode="External"/><Relationship Id="rId80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ministerio-administracion-map/" TargetMode="External"/><Relationship Id="rId155" Type="http://schemas.openxmlformats.org/officeDocument/2006/relationships/hyperlink" Target="https://inefi.gob.do/transparencia/licitaciones-publicas-nacionales-internacionales/" TargetMode="External"/><Relationship Id="rId171" Type="http://schemas.openxmlformats.org/officeDocument/2006/relationships/hyperlink" Target="http://digeig.gob.do/web/es/transparencia/finanzas/estado-de-cuenta-contable/" TargetMode="External"/><Relationship Id="rId176" Type="http://schemas.openxmlformats.org/officeDocument/2006/relationships/hyperlink" Target="https://inefi.gob.do/transparencia/relacion-de-ingresos-egreso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://inefi.gob.do/descarga/resolucion-2-2017-saip-politicas-uso?wpdmdl=11517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4" Type="http://schemas.openxmlformats.org/officeDocument/2006/relationships/hyperlink" Target="https://inefi.gob.do/transparencia/derechos-de-los-ciudadanos/" TargetMode="External"/><Relationship Id="rId129" Type="http://schemas.openxmlformats.org/officeDocument/2006/relationships/hyperlink" Target="https://inefi.gob.do/transparencia/resolucion-de-informacion-clasificada/" TargetMode="External"/><Relationship Id="rId54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5583/?RESOLUCION-NUM-PNP-06-2022-.pdf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estadisticas-311/" TargetMode="External"/><Relationship Id="rId145" Type="http://schemas.openxmlformats.org/officeDocument/2006/relationships/hyperlink" Target="https://inefi.gob.do/transparencia/prsupuesto-aprobado/" TargetMode="External"/><Relationship Id="rId161" Type="http://schemas.openxmlformats.org/officeDocument/2006/relationships/hyperlink" Target="https://inefi.gob.do/transparencia/relacion-de-compras-debajo-umbral/" TargetMode="External"/><Relationship Id="rId166" Type="http://schemas.openxmlformats.org/officeDocument/2006/relationships/hyperlink" Target="https://inefi.gob.do/transparencia/programas-proyectos/" TargetMode="External"/><Relationship Id="rId182" Type="http://schemas.openxmlformats.org/officeDocument/2006/relationships/hyperlink" Target="https://inefi.gob.do/transparencia/miembros-y-medios-de-contactos/" TargetMode="External"/><Relationship Id="rId187" Type="http://schemas.openxmlformats.org/officeDocument/2006/relationships/hyperlink" Target="mailto:luis.oviedo@inefi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71/?Reglamento-No.-06-04-de-aplicacion-de-la-Ley-10-04-de-Camaras-de-Cuenta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0" Type="http://schemas.openxmlformats.org/officeDocument/2006/relationships/hyperlink" Target="https://inefi.gob.do/transparencia/marco-legal-del-sistema-de-transparencia/decretos" TargetMode="External"/><Relationship Id="rId6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inefi/shared-files/37744/?Decreto-No.-441-06-sobre-Sistema-de-Tesoreria-de-la-Republica-Dominicana-Act_OCR_OCR.pdf" TargetMode="External"/><Relationship Id="rId130" Type="http://schemas.openxmlformats.org/officeDocument/2006/relationships/hyperlink" Target="https://inefi.gob.do/transparencia/indice-de-documentos/" TargetMode="External"/><Relationship Id="rId135" Type="http://schemas.openxmlformats.org/officeDocument/2006/relationships/hyperlink" Target="https://inefi.gob.do/transparencia/memorias-institucionales/" TargetMode="External"/><Relationship Id="rId151" Type="http://schemas.openxmlformats.org/officeDocument/2006/relationships/hyperlink" Target="http://digeig.gob.do/web/es/transparencia/beneficiarios-de-programas-asistenciales/" TargetMode="External"/><Relationship Id="rId156" Type="http://schemas.openxmlformats.org/officeDocument/2006/relationships/hyperlink" Target="https://inefi.gob.do/transparencia/licitaciones-restringidas/" TargetMode="External"/><Relationship Id="rId177" Type="http://schemas.openxmlformats.org/officeDocument/2006/relationships/hyperlink" Target="https://inefi.gob.do/transparencia/informes-de-auditorias/" TargetMode="External"/><Relationship Id="rId172" Type="http://schemas.openxmlformats.org/officeDocument/2006/relationships/hyperlink" Target="https://inefi.gob.do/transparencia/balance-general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04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0" Type="http://schemas.openxmlformats.org/officeDocument/2006/relationships/hyperlink" Target="https://inefi.gob.do/inefi/shared-files/37794/?nortic-a3-1-2014-min.pdf" TargetMode="External"/><Relationship Id="rId125" Type="http://schemas.openxmlformats.org/officeDocument/2006/relationships/hyperlink" Target="https://inefi.gob.do/transparencia/estructura-organizacional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prsupuesto-aprobado/" TargetMode="External"/><Relationship Id="rId167" Type="http://schemas.openxmlformats.org/officeDocument/2006/relationships/hyperlink" Target="https://inefi.gob.do/transparencia/presupuestos-programas-proyectos/" TargetMode="External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micro-pequena-mediana-empresas/" TargetMode="External"/><Relationship Id="rId183" Type="http://schemas.openxmlformats.org/officeDocument/2006/relationships/hyperlink" Target="https://inefi.gob.do/transparencia/compromiso-et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portal-unico-saip/" TargetMode="External"/><Relationship Id="rId136" Type="http://schemas.openxmlformats.org/officeDocument/2006/relationships/hyperlink" Target="https://inefi.gob.do/transparencia/publicaciones-oficiales/" TargetMode="External"/><Relationship Id="rId157" Type="http://schemas.openxmlformats.org/officeDocument/2006/relationships/hyperlink" Target="https://inefi.gob.do/transparencia/sorteos-de-obras/" TargetMode="External"/><Relationship Id="rId178" Type="http://schemas.openxmlformats.org/officeDocument/2006/relationships/hyperlink" Target="https://inefi.gob.do/transparencia/activo-fijos/" TargetMode="External"/><Relationship Id="rId61" Type="http://schemas.openxmlformats.org/officeDocument/2006/relationships/hyperlink" Target="https://inefi.gob.do/wpdm-package/decreto-103-22-sobre-la-politica-nacional-de-datos-abiertos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programas-asistenciales/" TargetMode="External"/><Relationship Id="rId173" Type="http://schemas.openxmlformats.org/officeDocument/2006/relationships/hyperlink" Target="https://inefi.gob.do/transparencia/informe-cuentas-por-pagar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transparencia/marco-legal-del-sistema-de-transparencia/decre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manual-organizacional-de-la-oficina-de-libre-acceso-a-la-informacion-publica-oai-2/" TargetMode="External"/><Relationship Id="rId147" Type="http://schemas.openxmlformats.org/officeDocument/2006/relationships/hyperlink" Target="https://inefi.gob.do/transparencia/nominas-de-empleados/" TargetMode="External"/><Relationship Id="rId168" Type="http://schemas.openxmlformats.org/officeDocument/2006/relationships/hyperlink" Target="https://inefi.gob.do/transparencia/calendario-de-programas-y-proyectos-del-inefi-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https://inefi.gob.do/inefi/shared-files/43464/?Resolucion-03-2023-Portal-de-Transparencia-Gobernaciones_OCR.pdf" TargetMode="External"/><Relationship Id="rId98" Type="http://schemas.openxmlformats.org/officeDocument/2006/relationships/hyperlink" Target="https://inefi.gob.do/inefi/shared-files/37781/?RESOLUCION-NO.-INEFI-003-2021-CIGETIC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casos-de-excepcion/" TargetMode="External"/><Relationship Id="rId184" Type="http://schemas.openxmlformats.org/officeDocument/2006/relationships/hyperlink" Target="https://inefi.gob.do/transparencia/informe-de-logros-seguimiento-plan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6/?nortic-e1-2014-min.pdf" TargetMode="External"/><Relationship Id="rId137" Type="http://schemas.openxmlformats.org/officeDocument/2006/relationships/hyperlink" Target="https://inefi.gob.do/transparencia/estadisticas-institucionales/" TargetMode="External"/><Relationship Id="rId158" Type="http://schemas.openxmlformats.org/officeDocument/2006/relationships/hyperlink" Target="https://inefi.gob.do/transparencia/comparaciones-de-precios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transparencia/decretos-del-marco-legal-del-sistema/?_paged=default" TargetMode="External"/><Relationship Id="rId111" Type="http://schemas.openxmlformats.org/officeDocument/2006/relationships/hyperlink" Target="https://inefi.gob.do/inefi/shared-files/37774/?REGLAMENTO-481-08-DE-APLICACION-DE-LA-LEY-GENERAL-DE-ARCHIVOS.pdf" TargetMode="External"/><Relationship Id="rId132" Type="http://schemas.openxmlformats.org/officeDocument/2006/relationships/hyperlink" Target="https://inefi.gob.do/transparencia/indice-de-transparencia/" TargetMode="External"/><Relationship Id="rId153" Type="http://schemas.openxmlformats.org/officeDocument/2006/relationships/hyperlink" Target="https://inefi.gob.do/transparencia/registro-proveedor-del-estado/" TargetMode="External"/><Relationship Id="rId174" Type="http://schemas.openxmlformats.org/officeDocument/2006/relationships/hyperlink" Target="https://inefi.gob.do/transparencia/informe-corte-semestral-sistema/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wpdm-package/decreto-103-22-sobre-la-politica-nacional-de-datos-abiertos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estadisticas-y-balances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9/?Decreto-527-09-reglamento-estructura-organica-cargos-y-politica-salarial-Act_OCR.pdf" TargetMode="External"/><Relationship Id="rId94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inefi/shared-files/37793/?nortic-a5-1-2015.pdf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://digeig.gob.do/web/es/transparencia/recursos-humanos-1/jubilaciones%2C-pensiones-y-retiros/" TargetMode="External"/><Relationship Id="rId164" Type="http://schemas.openxmlformats.org/officeDocument/2006/relationships/hyperlink" Target="https://inefi.gob.do/transparencia/relacion-estado-de-cuenta-suplidores/" TargetMode="External"/><Relationship Id="rId169" Type="http://schemas.openxmlformats.org/officeDocument/2006/relationships/hyperlink" Target="https://inefi.gob.do/transparencia/estados-financieros/" TargetMode="External"/><Relationship Id="rId185" Type="http://schemas.openxmlformats.org/officeDocument/2006/relationships/hyperlink" Target="https://inefi.gob.do/transparencia/procesos-de-consultas-abiert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inventario-en-almac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9300</Words>
  <Characters>51150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Eiliana Bonet Mena</cp:lastModifiedBy>
  <cp:revision>3</cp:revision>
  <cp:lastPrinted>2022-12-20T13:00:00Z</cp:lastPrinted>
  <dcterms:created xsi:type="dcterms:W3CDTF">2024-02-13T15:16:00Z</dcterms:created>
  <dcterms:modified xsi:type="dcterms:W3CDTF">2024-02-13T15:19:00Z</dcterms:modified>
</cp:coreProperties>
</file>